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8" w:rsidRDefault="00332B62" w:rsidP="00332B62">
      <w:pPr>
        <w:spacing w:after="0" w:line="240" w:lineRule="auto"/>
        <w:ind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7C1228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332B62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332B62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Верхняя Покровка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332B62" w:rsidRPr="00332B62" w:rsidRDefault="00332B62" w:rsidP="0033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62">
        <w:rPr>
          <w:rFonts w:ascii="Times New Roman" w:hAnsi="Times New Roman" w:cs="Times New Roman"/>
          <w:sz w:val="26"/>
          <w:szCs w:val="26"/>
        </w:rPr>
        <w:t>24 ноября 2022 года</w:t>
      </w:r>
      <w:r w:rsidRPr="00332B62">
        <w:rPr>
          <w:rFonts w:ascii="Times New Roman" w:hAnsi="Times New Roman" w:cs="Times New Roman"/>
          <w:sz w:val="26"/>
          <w:szCs w:val="26"/>
        </w:rPr>
        <w:tab/>
      </w:r>
      <w:r w:rsidRPr="00332B62">
        <w:rPr>
          <w:rFonts w:ascii="Times New Roman" w:hAnsi="Times New Roman" w:cs="Times New Roman"/>
          <w:sz w:val="26"/>
          <w:szCs w:val="26"/>
        </w:rPr>
        <w:tab/>
      </w:r>
      <w:r w:rsidRPr="00332B62">
        <w:rPr>
          <w:rFonts w:ascii="Times New Roman" w:hAnsi="Times New Roman" w:cs="Times New Roman"/>
          <w:sz w:val="26"/>
          <w:szCs w:val="26"/>
        </w:rPr>
        <w:tab/>
      </w:r>
      <w:r w:rsidRPr="00332B62">
        <w:rPr>
          <w:rFonts w:ascii="Times New Roman" w:hAnsi="Times New Roman" w:cs="Times New Roman"/>
          <w:sz w:val="26"/>
          <w:szCs w:val="26"/>
        </w:rPr>
        <w:tab/>
      </w:r>
      <w:r w:rsidRPr="00332B62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332B62">
        <w:rPr>
          <w:rFonts w:ascii="Times New Roman" w:hAnsi="Times New Roman" w:cs="Times New Roman"/>
          <w:sz w:val="26"/>
          <w:szCs w:val="26"/>
        </w:rPr>
        <w:t>№ 13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D762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33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2B62">
              <w:rPr>
                <w:rFonts w:ascii="Times New Roman" w:hAnsi="Times New Roman" w:cs="Times New Roman"/>
                <w:b/>
                <w:sz w:val="28"/>
                <w:szCs w:val="28"/>
              </w:rPr>
              <w:t>Верхнепокровском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1755DF">
      <w:pPr>
        <w:rPr>
          <w:b/>
          <w:bCs/>
          <w:sz w:val="28"/>
          <w:szCs w:val="28"/>
        </w:rPr>
      </w:pPr>
    </w:p>
    <w:p w:rsidR="00A84310" w:rsidRPr="00A84310" w:rsidRDefault="00A84310" w:rsidP="00332B62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</w:t>
      </w:r>
      <w:r w:rsidR="006916DC">
        <w:rPr>
          <w:rFonts w:ascii="Times New Roman" w:hAnsi="Times New Roman" w:cs="Times New Roman"/>
          <w:bCs/>
          <w:sz w:val="28"/>
          <w:szCs w:val="28"/>
        </w:rP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2020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332B62">
        <w:rPr>
          <w:rFonts w:ascii="Times New Roman" w:hAnsi="Times New Roman"/>
          <w:sz w:val="28"/>
          <w:szCs w:val="28"/>
          <w:lang w:eastAsia="ar-SA"/>
        </w:rPr>
        <w:t>Верхнепокровского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/>
          <w:sz w:val="28"/>
          <w:szCs w:val="28"/>
          <w:lang w:eastAsia="ar-SA"/>
        </w:rPr>
        <w:t xml:space="preserve">айон» Белгородской области от </w:t>
      </w:r>
      <w:r w:rsidR="00332B62">
        <w:rPr>
          <w:rFonts w:ascii="Times New Roman" w:hAnsi="Times New Roman"/>
          <w:sz w:val="28"/>
          <w:szCs w:val="28"/>
          <w:lang w:eastAsia="ar-SA"/>
        </w:rPr>
        <w:t>28</w:t>
      </w:r>
      <w:r w:rsidR="001755DF">
        <w:rPr>
          <w:rFonts w:ascii="Times New Roman" w:hAnsi="Times New Roman"/>
          <w:sz w:val="28"/>
          <w:szCs w:val="28"/>
          <w:lang w:eastAsia="ar-SA"/>
        </w:rPr>
        <w:t xml:space="preserve"> декабря 2021   № </w:t>
      </w:r>
      <w:r w:rsidR="00332B62">
        <w:rPr>
          <w:rFonts w:ascii="Times New Roman" w:hAnsi="Times New Roman"/>
          <w:sz w:val="28"/>
          <w:szCs w:val="28"/>
          <w:lang w:eastAsia="ar-SA"/>
        </w:rPr>
        <w:t>11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</w:t>
      </w:r>
      <w:r w:rsidR="001755DF">
        <w:rPr>
          <w:rFonts w:ascii="Times New Roman" w:hAnsi="Times New Roman"/>
          <w:sz w:val="28"/>
          <w:szCs w:val="28"/>
        </w:rPr>
        <w:t xml:space="preserve">фере благоустройства в </w:t>
      </w:r>
      <w:r w:rsidR="00332B62">
        <w:rPr>
          <w:rFonts w:ascii="Times New Roman" w:hAnsi="Times New Roman"/>
          <w:sz w:val="28"/>
          <w:szCs w:val="28"/>
        </w:rPr>
        <w:t>Верхнепокровском</w:t>
      </w:r>
      <w:r w:rsidR="007B465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332B62">
        <w:rPr>
          <w:rFonts w:ascii="Times New Roman" w:hAnsi="Times New Roman" w:cs="Times New Roman"/>
          <w:bCs/>
          <w:sz w:val="28"/>
          <w:szCs w:val="28"/>
        </w:rPr>
        <w:t>Верхнепокровского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4310" w:rsidRPr="00A84310" w:rsidRDefault="00A84310" w:rsidP="00332B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AD762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A843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в </w:t>
      </w:r>
      <w:r w:rsidR="00332B62">
        <w:rPr>
          <w:rFonts w:ascii="Times New Roman" w:hAnsi="Times New Roman" w:cs="Times New Roman"/>
          <w:sz w:val="28"/>
          <w:szCs w:val="28"/>
        </w:rPr>
        <w:t>Верхнепокровском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5DF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332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332B62">
        <w:rPr>
          <w:rFonts w:ascii="Times New Roman" w:hAnsi="Times New Roman"/>
          <w:sz w:val="28"/>
          <w:szCs w:val="28"/>
        </w:rPr>
        <w:t>Верхнепокровского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</w:p>
    <w:p w:rsidR="00A84310" w:rsidRPr="00113C22" w:rsidRDefault="00A84310" w:rsidP="0033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332B62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332B62">
        <w:rPr>
          <w:rFonts w:ascii="Times New Roman" w:hAnsi="Times New Roman" w:cs="Times New Roman"/>
          <w:sz w:val="28"/>
          <w:szCs w:val="28"/>
        </w:rPr>
        <w:t>Образцова И.В.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332B62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Верхнепокровского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755D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Н.Н. Флигинских</w:t>
      </w:r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pPr w:leftFromText="180" w:rightFromText="180" w:vertAnchor="text" w:horzAnchor="margin" w:tblpXSpec="right" w:tblpY="-135"/>
        <w:tblW w:w="0" w:type="auto"/>
        <w:tblLook w:val="04A0"/>
      </w:tblPr>
      <w:tblGrid>
        <w:gridCol w:w="4819"/>
      </w:tblGrid>
      <w:tr w:rsidR="00C267D6" w:rsidRPr="00BF6FAD" w:rsidTr="00C267D6">
        <w:tc>
          <w:tcPr>
            <w:tcW w:w="4819" w:type="dxa"/>
          </w:tcPr>
          <w:p w:rsidR="00C267D6" w:rsidRPr="00D2566F" w:rsidRDefault="00C267D6" w:rsidP="00C2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C267D6" w:rsidRPr="00D2566F" w:rsidRDefault="00C267D6" w:rsidP="00C2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C267D6" w:rsidRPr="00D2566F" w:rsidRDefault="00C267D6" w:rsidP="00C26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332B62">
              <w:rPr>
                <w:rFonts w:ascii="Times New Roman" w:hAnsi="Times New Roman" w:cs="Times New Roman"/>
                <w:b/>
                <w:sz w:val="28"/>
                <w:szCs w:val="28"/>
              </w:rPr>
              <w:t>Верхнепокровского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267D6" w:rsidRPr="00BF6FAD" w:rsidRDefault="00332B62" w:rsidP="00332B62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67D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24.11.2022</w:t>
            </w:r>
            <w:r w:rsidR="00C267D6" w:rsidRPr="00D2566F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A84310" w:rsidRDefault="00A84310" w:rsidP="00A84310"/>
    <w:p w:rsidR="00A84310" w:rsidRDefault="00A84310" w:rsidP="00A84310"/>
    <w:p w:rsidR="00A84310" w:rsidRDefault="00A84310" w:rsidP="00A84310"/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Default="00D20AB3" w:rsidP="00FD08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AD762A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755DF">
        <w:rPr>
          <w:rFonts w:ascii="Times New Roman" w:hAnsi="Times New Roman" w:cs="Times New Roman"/>
          <w:b/>
          <w:sz w:val="28"/>
          <w:szCs w:val="28"/>
        </w:rPr>
        <w:t>фере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благоустройства на территории </w:t>
      </w:r>
      <w:r w:rsidR="00332B62">
        <w:rPr>
          <w:rFonts w:ascii="Times New Roman" w:hAnsi="Times New Roman" w:cs="Times New Roman"/>
          <w:b/>
          <w:sz w:val="28"/>
          <w:szCs w:val="28"/>
        </w:rPr>
        <w:t>Верхнепокровского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</w:t>
      </w:r>
      <w:r w:rsidR="001755DF">
        <w:rPr>
          <w:rFonts w:ascii="Times New Roman" w:hAnsi="Times New Roman" w:cs="Times New Roman"/>
          <w:b/>
          <w:sz w:val="28"/>
          <w:szCs w:val="28"/>
        </w:rPr>
        <w:t xml:space="preserve">оселении муниципального района «Красногвардейский район»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332B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332B62">
        <w:rPr>
          <w:rFonts w:ascii="Times New Roman" w:hAnsi="Times New Roman" w:cs="Times New Roman"/>
          <w:sz w:val="28"/>
          <w:szCs w:val="28"/>
          <w:lang w:eastAsia="ar-SA"/>
        </w:rPr>
        <w:t>Верхнепокровского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 от 29 декабря 2021   № 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1755DF">
        <w:rPr>
          <w:rFonts w:ascii="Times New Roman" w:hAnsi="Times New Roman" w:cs="Times New Roman"/>
          <w:sz w:val="28"/>
          <w:szCs w:val="28"/>
        </w:rPr>
        <w:t xml:space="preserve">фере благоустройства в Калиновском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32B62">
        <w:rPr>
          <w:rFonts w:ascii="Times New Roman" w:hAnsi="Times New Roman"/>
          <w:color w:val="000000"/>
          <w:sz w:val="28"/>
          <w:szCs w:val="28"/>
        </w:rPr>
        <w:t>Верхнепокровского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p w:rsidR="007B4653" w:rsidRPr="00DC70F3" w:rsidRDefault="007B4653" w:rsidP="0033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180"/>
      </w:tblGrid>
      <w:tr w:rsidR="007B4653" w:rsidRPr="00DC70F3" w:rsidTr="00F10A8D">
        <w:trPr>
          <w:trHeight w:hRule="exact" w:val="208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Default="007B4653" w:rsidP="00C267D6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332B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D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267D6" w:rsidRPr="00DC70F3" w:rsidRDefault="00C267D6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A8D" w:rsidRPr="00DC70F3" w:rsidTr="00C267D6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A8D" w:rsidRPr="00DC70F3" w:rsidRDefault="00F10A8D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0A8D" w:rsidRPr="00DC70F3" w:rsidRDefault="00F10A8D" w:rsidP="00C267D6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4653" w:rsidRPr="00DC70F3" w:rsidTr="00C267D6">
        <w:trPr>
          <w:trHeight w:hRule="exact" w:val="415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C267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32B62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F10A8D">
        <w:trPr>
          <w:trHeight w:hRule="exact" w:val="507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C267D6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C267D6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F10A8D" w:rsidRPr="00DC70F3" w:rsidTr="00C267D6">
        <w:trPr>
          <w:trHeight w:hRule="exact" w:val="1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A8D" w:rsidRPr="00DC70F3" w:rsidRDefault="00F10A8D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0A8D" w:rsidRPr="00DC70F3" w:rsidRDefault="00F10A8D" w:rsidP="00C267D6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F10A8D">
        <w:trPr>
          <w:trHeight w:hRule="exact" w:val="795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C267D6">
            <w:pPr>
              <w:widowControl w:val="0"/>
              <w:tabs>
                <w:tab w:val="left" w:pos="206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A8D" w:rsidRPr="00DC70F3" w:rsidTr="00C267D6">
        <w:trPr>
          <w:trHeight w:hRule="exact" w:val="1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A8D" w:rsidRPr="00DC70F3" w:rsidRDefault="00F10A8D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0A8D" w:rsidRPr="00DC70F3" w:rsidRDefault="00F10A8D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C267D6">
        <w:trPr>
          <w:trHeight w:hRule="exact" w:val="620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33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33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332B62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C267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AD762A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7B4653"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C267D6">
        <w:trPr>
          <w:trHeight w:hRule="exact" w:val="113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F10A8D">
        <w:trPr>
          <w:trHeight w:val="582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332B62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C267D6">
            <w:pPr>
              <w:pStyle w:val="20"/>
              <w:spacing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 xml:space="preserve">- обеспечение квалифицированной </w:t>
            </w:r>
            <w:r w:rsidRPr="00DC70F3">
              <w:rPr>
                <w:rFonts w:ascii="Times New Roman" w:hAnsi="Times New Roman" w:cs="Times New Roman"/>
              </w:rPr>
              <w:lastRenderedPageBreak/>
              <w:t>профилактической работы должностных лиц органа муниципального контроля;</w:t>
            </w:r>
          </w:p>
        </w:tc>
      </w:tr>
      <w:tr w:rsidR="00F10A8D" w:rsidRPr="00DC70F3" w:rsidTr="00C267D6">
        <w:trPr>
          <w:trHeight w:val="515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0A8D" w:rsidRPr="00DC70F3" w:rsidRDefault="00F10A8D" w:rsidP="00036213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0A8D" w:rsidRPr="00DC70F3" w:rsidRDefault="00F10A8D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F10A8D" w:rsidRPr="00DC70F3" w:rsidRDefault="00F10A8D" w:rsidP="00C267D6">
            <w:pPr>
              <w:pStyle w:val="20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F10A8D" w:rsidRPr="00DC70F3" w:rsidRDefault="00F10A8D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д </w:t>
            </w:r>
            <w:r w:rsidRPr="00DC70F3">
              <w:rPr>
                <w:rFonts w:ascii="Times New Roman" w:hAnsi="Times New Roman" w:cs="Times New Roman"/>
                <w:color w:val="000000"/>
              </w:rPr>
              <w:t>контрольных субъектов;</w:t>
            </w:r>
          </w:p>
          <w:p w:rsidR="00F10A8D" w:rsidRPr="00DC70F3" w:rsidRDefault="00F10A8D" w:rsidP="00C267D6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F10A8D" w:rsidRPr="00DC70F3" w:rsidRDefault="00F10A8D" w:rsidP="00C267D6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F10A8D" w:rsidRPr="00DC70F3" w:rsidRDefault="00F10A8D" w:rsidP="00C267D6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C267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C267D6">
            <w:pPr>
              <w:pStyle w:val="20"/>
              <w:shd w:val="clear" w:color="auto" w:fill="auto"/>
              <w:spacing w:before="0" w:line="240" w:lineRule="auto"/>
              <w:ind w:right="274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33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332B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</w:t>
      </w:r>
      <w:r w:rsidRPr="00DC70F3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 (далее – контролируемые лица) обязательных требований, установленных  Правилами благоустройства территории </w:t>
      </w:r>
      <w:r w:rsidR="00332B62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332B62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>
        <w:rPr>
          <w:rFonts w:ascii="Times New Roman" w:hAnsi="Times New Roman" w:cs="Times New Roman"/>
          <w:sz w:val="28"/>
          <w:szCs w:val="28"/>
        </w:rPr>
        <w:t>о</w:t>
      </w:r>
      <w:r w:rsidR="00332B62">
        <w:rPr>
          <w:rFonts w:ascii="Times New Roman" w:hAnsi="Times New Roman" w:cs="Times New Roman"/>
          <w:sz w:val="28"/>
          <w:szCs w:val="28"/>
        </w:rPr>
        <w:t xml:space="preserve"> поселения от 18.09.2018 г. № 13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32B62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332B62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332B62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332B6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332B62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332B62">
        <w:rPr>
          <w:rFonts w:ascii="Times New Roman" w:hAnsi="Times New Roman" w:cs="Times New Roman"/>
          <w:color w:val="000000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332B62">
      <w:pPr>
        <w:tabs>
          <w:tab w:val="left" w:pos="17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332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33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33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332B62">
      <w:pPr>
        <w:tabs>
          <w:tab w:val="left" w:pos="1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332B62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75478F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>
        <w:rPr>
          <w:rFonts w:ascii="Times New Roman" w:hAnsi="Times New Roman"/>
          <w:bCs/>
          <w:color w:val="000000"/>
          <w:sz w:val="28"/>
          <w:szCs w:val="28"/>
        </w:rPr>
        <w:t xml:space="preserve">ицами администрации </w:t>
      </w:r>
      <w:r w:rsidR="00332B62">
        <w:rPr>
          <w:rFonts w:ascii="Times New Roman" w:hAnsi="Times New Roman"/>
          <w:bCs/>
          <w:color w:val="000000"/>
          <w:sz w:val="28"/>
          <w:szCs w:val="28"/>
        </w:rPr>
        <w:t>Верхнепокровского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сфере благоустройства – заместителем главы администрации, главным специалистом</w:t>
      </w:r>
      <w:r w:rsidR="00332B62">
        <w:rPr>
          <w:rFonts w:ascii="Times New Roman" w:hAnsi="Times New Roman"/>
          <w:bCs/>
          <w:color w:val="000000"/>
          <w:sz w:val="28"/>
          <w:szCs w:val="28"/>
        </w:rPr>
        <w:t xml:space="preserve"> по ЖКХ администрации поселения</w:t>
      </w: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32B62" w:rsidRPr="00332B62" w:rsidRDefault="00332B62" w:rsidP="00332B62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4F640A">
        <w:trPr>
          <w:trHeight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684F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</w:t>
            </w:r>
          </w:p>
          <w:p w:rsidR="0096684F" w:rsidRDefault="0096684F" w:rsidP="009668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регулирующих осуществление муниципального контроля   в сфере благоустройства;</w:t>
            </w:r>
          </w:p>
          <w:p w:rsidR="004F640A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</w:t>
            </w:r>
          </w:p>
          <w:p w:rsidR="0096684F" w:rsidRPr="004F640A" w:rsidRDefault="0096684F" w:rsidP="004F640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в нормативные правовые акты, регулирующие осуществление </w:t>
            </w:r>
            <w:r w:rsidRPr="00332B62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</w:t>
            </w:r>
            <w:r w:rsidR="0033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62">
              <w:rPr>
                <w:rFonts w:ascii="Times New Roman" w:hAnsi="Times New Roman" w:cs="Times New Roman"/>
                <w:sz w:val="28"/>
                <w:szCs w:val="28"/>
              </w:rPr>
              <w:t>о сроках и порядке их вступления в силу;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6684F" w:rsidRPr="004F640A" w:rsidRDefault="0096684F" w:rsidP="00C267D6">
            <w:p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10) сведения о порядке досудебного обжалования решений контрольного органа, действий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(бездействия) его должностных лиц;</w:t>
            </w:r>
          </w:p>
          <w:p w:rsidR="0096684F" w:rsidRPr="004F640A" w:rsidRDefault="0096684F" w:rsidP="00C267D6">
            <w:p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11) доклады о муниципально</w:t>
            </w:r>
            <w:bookmarkStart w:id="2" w:name="_GoBack"/>
            <w:bookmarkEnd w:id="2"/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м контроле в сфере благоустройства;</w:t>
            </w:r>
          </w:p>
          <w:p w:rsidR="0075478F" w:rsidRPr="004F640A" w:rsidRDefault="0096684F" w:rsidP="00C267D6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4F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3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D20AB3" w:rsidRPr="00DC70F3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B00856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B00856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DC70F3" w:rsidTr="00B00856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C26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B6" w:rsidRDefault="00136AB6" w:rsidP="00223BCC">
      <w:pPr>
        <w:spacing w:after="0" w:line="240" w:lineRule="auto"/>
      </w:pPr>
      <w:r>
        <w:separator/>
      </w:r>
    </w:p>
  </w:endnote>
  <w:endnote w:type="continuationSeparator" w:id="1">
    <w:p w:rsidR="00136AB6" w:rsidRDefault="00136AB6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36A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36A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36A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B6" w:rsidRDefault="00136AB6" w:rsidP="00223BCC">
      <w:pPr>
        <w:spacing w:after="0" w:line="240" w:lineRule="auto"/>
      </w:pPr>
      <w:r>
        <w:separator/>
      </w:r>
    </w:p>
  </w:footnote>
  <w:footnote w:type="continuationSeparator" w:id="1">
    <w:p w:rsidR="00136AB6" w:rsidRDefault="00136AB6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36A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0F42B1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F10A8D">
      <w:rPr>
        <w:noProof/>
      </w:rPr>
      <w:t>2</w:t>
    </w:r>
    <w:r>
      <w:rPr>
        <w:noProof/>
      </w:rPr>
      <w:fldChar w:fldCharType="end"/>
    </w:r>
  </w:p>
  <w:p w:rsidR="004663EB" w:rsidRDefault="00136A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36AB6">
    <w:pPr>
      <w:pStyle w:val="a3"/>
      <w:jc w:val="center"/>
    </w:pPr>
  </w:p>
  <w:p w:rsidR="004663EB" w:rsidRDefault="00136A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2150B"/>
    <w:rsid w:val="00034233"/>
    <w:rsid w:val="0008275A"/>
    <w:rsid w:val="000907D5"/>
    <w:rsid w:val="000B4CAC"/>
    <w:rsid w:val="000D640A"/>
    <w:rsid w:val="000F42B1"/>
    <w:rsid w:val="00113C22"/>
    <w:rsid w:val="0012705B"/>
    <w:rsid w:val="00136AB6"/>
    <w:rsid w:val="00156895"/>
    <w:rsid w:val="001755DF"/>
    <w:rsid w:val="00184AA8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32B62"/>
    <w:rsid w:val="0035616F"/>
    <w:rsid w:val="00356743"/>
    <w:rsid w:val="003B2A69"/>
    <w:rsid w:val="00412C72"/>
    <w:rsid w:val="00423754"/>
    <w:rsid w:val="00430B6F"/>
    <w:rsid w:val="00442A44"/>
    <w:rsid w:val="00495FEB"/>
    <w:rsid w:val="004F640A"/>
    <w:rsid w:val="005130DB"/>
    <w:rsid w:val="00585980"/>
    <w:rsid w:val="005F0D7C"/>
    <w:rsid w:val="00635715"/>
    <w:rsid w:val="00651BE3"/>
    <w:rsid w:val="006531D5"/>
    <w:rsid w:val="00681434"/>
    <w:rsid w:val="006916DC"/>
    <w:rsid w:val="006E6B98"/>
    <w:rsid w:val="00710194"/>
    <w:rsid w:val="0075478F"/>
    <w:rsid w:val="007714E7"/>
    <w:rsid w:val="00783E8E"/>
    <w:rsid w:val="007B4653"/>
    <w:rsid w:val="007C1228"/>
    <w:rsid w:val="007F71DA"/>
    <w:rsid w:val="0096684F"/>
    <w:rsid w:val="00975E91"/>
    <w:rsid w:val="00995B7F"/>
    <w:rsid w:val="009A43D6"/>
    <w:rsid w:val="009E2EAB"/>
    <w:rsid w:val="00A66496"/>
    <w:rsid w:val="00A6652A"/>
    <w:rsid w:val="00A84310"/>
    <w:rsid w:val="00AB4BAE"/>
    <w:rsid w:val="00AB5EF8"/>
    <w:rsid w:val="00AD762A"/>
    <w:rsid w:val="00B00856"/>
    <w:rsid w:val="00B406AE"/>
    <w:rsid w:val="00B921D1"/>
    <w:rsid w:val="00B97ACB"/>
    <w:rsid w:val="00BB3302"/>
    <w:rsid w:val="00BB6D54"/>
    <w:rsid w:val="00BE155B"/>
    <w:rsid w:val="00BF6650"/>
    <w:rsid w:val="00C006CC"/>
    <w:rsid w:val="00C0683A"/>
    <w:rsid w:val="00C267D6"/>
    <w:rsid w:val="00C5178A"/>
    <w:rsid w:val="00CF55A5"/>
    <w:rsid w:val="00D20AB3"/>
    <w:rsid w:val="00D2566F"/>
    <w:rsid w:val="00D6749C"/>
    <w:rsid w:val="00DC70F3"/>
    <w:rsid w:val="00DF7E46"/>
    <w:rsid w:val="00EB1A0F"/>
    <w:rsid w:val="00EC24F2"/>
    <w:rsid w:val="00EC6B81"/>
    <w:rsid w:val="00ED6C6A"/>
    <w:rsid w:val="00EE6B5A"/>
    <w:rsid w:val="00EF5A79"/>
    <w:rsid w:val="00F10A8D"/>
    <w:rsid w:val="00F27B04"/>
    <w:rsid w:val="00F34C92"/>
    <w:rsid w:val="00FD082C"/>
    <w:rsid w:val="00FE48C2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af2">
    <w:name w:val="List Paragraph"/>
    <w:basedOn w:val="a"/>
    <w:uiPriority w:val="34"/>
    <w:qFormat/>
    <w:rsid w:val="0096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23B3-8B7F-4A0C-9190-A82B61A7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JAADMIN</cp:lastModifiedBy>
  <cp:revision>2</cp:revision>
  <cp:lastPrinted>2022-11-08T12:40:00Z</cp:lastPrinted>
  <dcterms:created xsi:type="dcterms:W3CDTF">2022-12-01T12:21:00Z</dcterms:created>
  <dcterms:modified xsi:type="dcterms:W3CDTF">2022-12-01T12:21:00Z</dcterms:modified>
</cp:coreProperties>
</file>